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7" w:rsidRDefault="005E334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A2117" w:rsidRDefault="005E334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高频事项自助申报服务指南</w:t>
      </w:r>
    </w:p>
    <w:p w:rsidR="002A2117" w:rsidRDefault="002A2117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2A2117" w:rsidRDefault="005E334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使用自助终端：</w:t>
      </w:r>
    </w:p>
    <w:p w:rsidR="002A2117" w:rsidRDefault="005E334D">
      <w:pPr>
        <w:ind w:firstLineChars="200" w:firstLine="643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一、申报流程。</w:t>
      </w:r>
      <w:r>
        <w:rPr>
          <w:rFonts w:ascii="仿宋" w:eastAsia="仿宋" w:hAnsi="仿宋" w:cs="仿宋" w:hint="eastAsia"/>
          <w:sz w:val="32"/>
          <w:szCs w:val="32"/>
        </w:rPr>
        <w:t>自助终端首页点击高频事项专区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选择部门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找到相关事项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点击“在线办理”或查看“办事指南”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在出现提示页面的同时放置身份证到读卡区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录入办件基本信息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拍照上传材料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提交申请</w:t>
      </w:r>
    </w:p>
    <w:p w:rsidR="002A2117" w:rsidRDefault="005E334D">
      <w:pPr>
        <w:ind w:firstLineChars="200" w:firstLine="643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二、申报查询。</w:t>
      </w:r>
      <w:r>
        <w:rPr>
          <w:rFonts w:ascii="仿宋" w:eastAsia="仿宋" w:hAnsi="仿宋" w:cs="仿宋" w:hint="eastAsia"/>
          <w:sz w:val="32"/>
          <w:szCs w:val="32"/>
        </w:rPr>
        <w:t>自助终端</w:t>
      </w:r>
      <w:r>
        <w:rPr>
          <w:rFonts w:ascii="仿宋" w:eastAsia="仿宋" w:hAnsi="仿宋" w:hint="eastAsia"/>
          <w:color w:val="333333"/>
          <w:sz w:val="32"/>
          <w:szCs w:val="32"/>
        </w:rPr>
        <w:t>首页点击申报事项查询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在出现提示页面的同时放置身份证到读卡区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查询完成</w:t>
      </w:r>
    </w:p>
    <w:p w:rsidR="002A2117" w:rsidRDefault="005E334D">
      <w:pPr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使用河北政务服务网：</w:t>
      </w:r>
      <w:bookmarkStart w:id="0" w:name="_GoBack"/>
      <w:bookmarkEnd w:id="0"/>
    </w:p>
    <w:p w:rsidR="002A2117" w:rsidRDefault="005E334D" w:rsidP="000A6BBC">
      <w:pPr>
        <w:ind w:firstLineChars="200" w:firstLine="643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一、申报流程。</w:t>
      </w:r>
      <w:r>
        <w:rPr>
          <w:rFonts w:ascii="仿宋" w:eastAsia="仿宋" w:hAnsi="仿宋" w:hint="eastAsia"/>
          <w:color w:val="333333"/>
          <w:sz w:val="32"/>
          <w:szCs w:val="32"/>
        </w:rPr>
        <w:t>登录河北政务服</w:t>
      </w:r>
      <w:r w:rsidR="000A6BBC">
        <w:rPr>
          <w:rFonts w:ascii="仿宋" w:eastAsia="仿宋" w:hAnsi="仿宋" w:hint="eastAsia"/>
          <w:color w:val="333333"/>
          <w:sz w:val="32"/>
          <w:szCs w:val="32"/>
        </w:rPr>
        <w:t>务网</w:t>
      </w: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>
        <w:rPr>
          <w:rFonts w:ascii="仿宋" w:eastAsia="仿宋" w:hAnsi="仿宋" w:hint="eastAsia"/>
          <w:color w:val="333333"/>
          <w:sz w:val="32"/>
          <w:szCs w:val="32"/>
        </w:rPr>
        <w:t>http://cd.hbzwfw.</w:t>
      </w:r>
      <w:r>
        <w:rPr>
          <w:rFonts w:ascii="仿宋" w:eastAsia="仿宋" w:hAnsi="仿宋" w:hint="eastAsia"/>
          <w:color w:val="333333"/>
          <w:sz w:val="32"/>
          <w:szCs w:val="32"/>
        </w:rPr>
        <w:t>gov.cn/</w:t>
      </w:r>
      <w:r>
        <w:rPr>
          <w:rFonts w:ascii="仿宋" w:eastAsia="仿宋" w:hAnsi="仿宋" w:hint="eastAsia"/>
          <w:color w:val="333333"/>
          <w:sz w:val="32"/>
          <w:szCs w:val="32"/>
        </w:rPr>
        <w:t>）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注册并登录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选择个人办事或法人办事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按部门或直接搜索相关事项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点击“在线办理”或查看“办事指南”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输入办件基本信息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上传材料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提交申请</w:t>
      </w:r>
    </w:p>
    <w:p w:rsidR="002A2117" w:rsidRDefault="005E334D">
      <w:pPr>
        <w:ind w:firstLineChars="200" w:firstLine="643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二、申报查询。</w:t>
      </w:r>
      <w:r>
        <w:rPr>
          <w:rFonts w:ascii="仿宋" w:eastAsia="仿宋" w:hAnsi="仿宋" w:hint="eastAsia"/>
          <w:color w:val="333333"/>
          <w:sz w:val="32"/>
          <w:szCs w:val="32"/>
        </w:rPr>
        <w:t>登录河北政务服网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点击右上角用户中心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点击我的办件</w:t>
      </w:r>
      <w:r>
        <w:rPr>
          <w:rFonts w:ascii="仿宋" w:eastAsia="仿宋" w:hAnsi="仿宋" w:hint="eastAsia"/>
          <w:color w:val="333333"/>
          <w:sz w:val="32"/>
          <w:szCs w:val="32"/>
        </w:rPr>
        <w:t>→</w:t>
      </w:r>
      <w:r>
        <w:rPr>
          <w:rFonts w:ascii="仿宋" w:eastAsia="仿宋" w:hAnsi="仿宋" w:hint="eastAsia"/>
          <w:color w:val="333333"/>
          <w:sz w:val="32"/>
          <w:szCs w:val="32"/>
        </w:rPr>
        <w:t>查询完成</w:t>
      </w:r>
    </w:p>
    <w:p w:rsidR="002A2117" w:rsidRDefault="002A2117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</w:p>
    <w:p w:rsidR="002A2117" w:rsidRDefault="002A2117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sectPr w:rsidR="002A2117" w:rsidSect="002A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4D" w:rsidRDefault="005E334D" w:rsidP="000A6BBC">
      <w:r>
        <w:separator/>
      </w:r>
    </w:p>
  </w:endnote>
  <w:endnote w:type="continuationSeparator" w:id="1">
    <w:p w:rsidR="005E334D" w:rsidRDefault="005E334D" w:rsidP="000A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4D" w:rsidRDefault="005E334D" w:rsidP="000A6BBC">
      <w:r>
        <w:separator/>
      </w:r>
    </w:p>
  </w:footnote>
  <w:footnote w:type="continuationSeparator" w:id="1">
    <w:p w:rsidR="005E334D" w:rsidRDefault="005E334D" w:rsidP="000A6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4A07C3"/>
    <w:rsid w:val="000A6BBC"/>
    <w:rsid w:val="002A2117"/>
    <w:rsid w:val="005E334D"/>
    <w:rsid w:val="081E7D13"/>
    <w:rsid w:val="22A124A2"/>
    <w:rsid w:val="2B4F784F"/>
    <w:rsid w:val="2DA774A5"/>
    <w:rsid w:val="414A07C3"/>
    <w:rsid w:val="5B4842C4"/>
    <w:rsid w:val="7C6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1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6BBC"/>
    <w:rPr>
      <w:kern w:val="2"/>
      <w:sz w:val="18"/>
      <w:szCs w:val="18"/>
    </w:rPr>
  </w:style>
  <w:style w:type="paragraph" w:styleId="a4">
    <w:name w:val="footer"/>
    <w:basedOn w:val="a"/>
    <w:link w:val="Char0"/>
    <w:rsid w:val="000A6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6B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Micorosoft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zwsjk</dc:creator>
  <cp:lastModifiedBy>Micorosoft</cp:lastModifiedBy>
  <cp:revision>2</cp:revision>
  <cp:lastPrinted>2021-01-27T01:59:00Z</cp:lastPrinted>
  <dcterms:created xsi:type="dcterms:W3CDTF">2021-02-08T06:03:00Z</dcterms:created>
  <dcterms:modified xsi:type="dcterms:W3CDTF">2021-02-08T06:03:00Z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